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cs="Times New Roman"/>
          <w:i/>
          <w:color w:val="000000"/>
        </w:rPr>
        <w:t xml:space="preserve">Ekkor újra köveket vittek oda a zsidók, hogy megkövezzék. </w:t>
      </w:r>
      <w:r>
        <w:rPr>
          <w:rFonts w:cs="Times New Roman"/>
          <w:bCs/>
          <w:i/>
          <w:color w:val="000000"/>
        </w:rPr>
        <w:t>(Jn 10,31)</w:t>
      </w:r>
    </w:p>
    <w:p>
      <w:pPr>
        <w:pStyle w:val="Normal"/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</w:r>
    </w:p>
    <w:p>
      <w:pPr>
        <w:pStyle w:val="Normal"/>
        <w:rPr/>
      </w:pPr>
      <w:r>
        <w:rPr>
          <w:rFonts w:cs="Times New Roman"/>
          <w:bCs/>
          <w:color w:val="000000"/>
        </w:rPr>
        <w:t xml:space="preserve">Az előző mondatot meghallották ugyan az emberek, de nem értették meg. A szavak jelentése és a múlt ismerete alapján ítéletet hozva ez a megoldás látszik logikusnak. Egy hithű zsidó ember száját nem hagyja el ilyen kijelentés. Isten nevét így felvenni – ez büntetést kíván. </w:t>
      </w:r>
    </w:p>
    <w:p>
      <w:pPr>
        <w:pStyle w:val="Normal"/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</w:r>
    </w:p>
    <w:p>
      <w:pPr>
        <w:pStyle w:val="Normal"/>
        <w:rPr/>
      </w:pPr>
      <w:r>
        <w:rPr>
          <w:rFonts w:cs="Times New Roman"/>
          <w:bCs/>
          <w:color w:val="000000"/>
        </w:rPr>
        <w:t>Jézusnak a házasságtörő asszony esetében mondott felhívására már senki nem emlékszik: „</w:t>
      </w:r>
      <w:r>
        <w:rPr>
          <w:rFonts w:cs="Times New Roman"/>
          <w:i/>
          <w:color w:val="000000"/>
        </w:rPr>
        <w:t xml:space="preserve">Amikor továbbra is faggatták, felegyenesedett, és ezt mondta nekik: „Aki bűntelen közületek, az vessen rá először követ.” </w:t>
      </w:r>
      <w:r>
        <w:rPr>
          <w:rFonts w:cs="Times New Roman"/>
          <w:bCs/>
          <w:i/>
          <w:color w:val="000000"/>
        </w:rPr>
        <w:t>(Jn 8,7)</w:t>
      </w:r>
      <w:r>
        <w:rPr>
          <w:rFonts w:cs="Times New Roman"/>
          <w:bCs/>
          <w:color w:val="000000"/>
        </w:rPr>
        <w:t xml:space="preserve">? Ki jogosult tehát megállapítani a bűnt? Aki bűntelen, azaz Jézus! De ha bűntelen, márpedig az, akkor szavai is igazak. Igaz dolgok miatt nem jogos a megkövezés. Érdekes az egész szituáció, nem vezet jóra az elhamarkodott ítélkezés. Jézus a bűntelen állapotot hozta el nekünk. Ma is elérhető! </w:t>
      </w:r>
      <w:r>
        <w:rPr>
          <w:rFonts w:cs="Times New Roman"/>
          <w:bCs/>
          <w:i/>
          <w:color w:val="000000"/>
        </w:rPr>
        <w:t>Vadon Gyula</w:t>
      </w:r>
      <w:r>
        <w:rPr>
          <w:rFonts w:cs="Times New Roman"/>
          <w:bCs/>
          <w:color w:val="000000"/>
        </w:rPr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Times New Roman" w:hAnsi="Times New Roman" w:eastAsia="SimSun" w:cs="Arial"/>
      <w:color w:val="auto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ascii="Times New Roman" w:hAnsi="Times New Roman" w:cs="Arial"/>
    </w:rPr>
  </w:style>
  <w:style w:type="paragraph" w:styleId="Felirat">
    <w:name w:val="Felirat"/>
    <w:basedOn w:val="Normal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Times New Roman" w:hAnsi="Times New Roman"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LibreOffice/5.0.5.2$Windows_x86 LibreOffice_project/55b006a02d247b5f7215fc6ea0fde844b30035b3</Application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2016-03-13T20:58:43Z</dcterms:created>
  <dc:creator>Gyula Vadon</dc:creator>
  <dc:language>hu-HU</dc:language>
  <cp:lastModifiedBy>Gyula Vadon</cp:lastModifiedBy>
  <dcterms:modified xsi:type="dcterms:W3CDTF">2016-03-13T20:59:10Z</dcterms:modified>
  <cp:revision>1</cp:revision>
</cp:coreProperties>
</file>